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«Формирование основ финансовой грамотности у детей дошкольного возраста»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детей основам финансовой грамотности сейчас очень популярно в детских садах. Нам интересно ваше мнение об этом. Просим вас ответить на вопросы данной анкеты.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Рассказываете ли Вы ребенку, откуда берутся деньги?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мой ребенок знает, откуда берутся деньги.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не хочу привить нездоровый интерес к деньгам.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Рассказываю, если сам ребенок спрашивает.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Разговариваете ли Вы с ребенком о стоимости разных товаров?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часто разговариваю об этом с ребенком.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это тема не для разговора с ребенком.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Разговариваю, когда этого требует ситуация.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Дарите ли Вы или другие родственники ребенку деньги? 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считаю это наиболее полезным подарком.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подарки должны соответствовать возрасту.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Подарки бывают разные: и деньги, и игрушки.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Есть ли у Вашего ребенка копилка? 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мы вместе с ним собираем монетки.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это пережитки прошлого.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ребенок быстро потерял к ней интерес.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Считаете ли Вы важным развивать в ребенке бережливость, экономность, расчетливость? 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я считаю эти качества важными.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не нужно этим забивать голову ребенку.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Объясняете ли Вы ребенку, почему не можете купить ему то, что он просит? 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всегда объясняю.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просто отказываю в покупке.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Иногда. Все зависит от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Как Ваш ребенок относится к поручениям? 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Охотно принимается за дело.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Приходится долго его уговаривать.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в обмен на подарок или деньги.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Рассказываете ли Вы ребенку о своей работе, труде других? 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рассказываю.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эта тема не вызывает у него интереса.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 рассказываю.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Вы финансово грамотный человек? 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совсем не разбираюсь в финансовых вопросах.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 элементарные знания о финансах.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 отличные знания – профессия обязывает.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Что такое «финансовая грамотность дошкольника», на Ваш взгляд? 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управлять личными финансами.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Понимание, откуда берутся деньги, почему нельзя купить в магазине все и сразу.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принимать обоснованные решения в отношении финансовых продуктов и услуг.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Как Вы относитесь к занятиям по основам финансовой грамотности в ДОО? 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Считаю такие занятия необходимыми для детей.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Отрицательно.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Какая помощь по формированию у ребенка финансовой грамотности Вам нужна? 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 педагогов.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нуждаюсь в помощи.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24ccd6017149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